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1F20" w:rsidRPr="009A73C6" w:rsidRDefault="005531BE">
      <w:pPr>
        <w:jc w:val="center"/>
        <w:rPr>
          <w:rFonts w:cs="2  Titr"/>
          <w:rtl/>
        </w:rPr>
      </w:pPr>
      <w:r>
        <w:rPr>
          <w:rFonts w:cs="2 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-669290</wp:posOffset>
                </wp:positionV>
                <wp:extent cx="571500" cy="457200"/>
                <wp:effectExtent l="57150" t="57150" r="66675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31BE" w:rsidRDefault="005531BE" w:rsidP="005531B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63pt;margin-top:-52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" filled="f" stroked="f">
                <o:lock v:ext="edit" shapetype="t"/>
                <v:textbox style="mso-fit-shape-to-text:t">
                  <w:txbxContent>
                    <w:p w:rsidR="005531BE" w:rsidRDefault="005531BE" w:rsidP="005531B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E31B25"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-554990</wp:posOffset>
                </wp:positionV>
                <wp:extent cx="571500" cy="571500"/>
                <wp:effectExtent l="0" t="0" r="0" b="2540"/>
                <wp:wrapNone/>
                <wp:docPr id="1" name="Rectangle 2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1F0E637" id="Rectangle 2" o:spid="_x0000_s1026" alt="Arm" style="position:absolute;left:0;text-align:left;margin-left:-63pt;margin-top:-43.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" stroked="f">
                <v:fill r:id="rId8" o:title="Arm" recolor="t" type="frame"/>
              </v:rect>
            </w:pict>
          </mc:Fallback>
        </mc:AlternateContent>
      </w:r>
    </w:p>
    <w:p w:rsidR="002121BE" w:rsidRPr="009A73C6" w:rsidRDefault="002121BE" w:rsidP="00372A84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 xml:space="preserve">معرفی درس </w:t>
      </w:r>
      <w:r w:rsidR="00543D18">
        <w:rPr>
          <w:rFonts w:cs="2  Titr" w:hint="cs"/>
          <w:sz w:val="20"/>
          <w:szCs w:val="20"/>
          <w:rtl/>
        </w:rPr>
        <w:t xml:space="preserve"> </w:t>
      </w:r>
      <w:r w:rsidR="00543D18" w:rsidRPr="00543D18">
        <w:rPr>
          <w:rFonts w:cs="B Titr" w:hint="cs"/>
          <w:sz w:val="20"/>
          <w:szCs w:val="20"/>
          <w:rtl/>
        </w:rPr>
        <w:t xml:space="preserve"> </w:t>
      </w:r>
      <w:r w:rsidR="00543D18" w:rsidRPr="00543D18">
        <w:rPr>
          <w:rFonts w:cs="B Titr" w:hint="cs"/>
          <w:b/>
          <w:bCs/>
          <w:sz w:val="20"/>
          <w:szCs w:val="20"/>
          <w:rtl/>
        </w:rPr>
        <w:t>پریو نظری</w:t>
      </w:r>
      <w:r w:rsidRPr="009A73C6">
        <w:rPr>
          <w:rFonts w:cs="2  Titr" w:hint="cs"/>
          <w:sz w:val="20"/>
          <w:szCs w:val="20"/>
          <w:rtl/>
        </w:rPr>
        <w:t xml:space="preserve">     نيمسال  </w:t>
      </w:r>
      <w:r w:rsidR="00C62553">
        <w:rPr>
          <w:rFonts w:cs="2  Titr" w:hint="cs"/>
          <w:sz w:val="20"/>
          <w:szCs w:val="20"/>
          <w:rtl/>
        </w:rPr>
        <w:t>اول 140</w:t>
      </w:r>
      <w:r w:rsidR="00372A84">
        <w:rPr>
          <w:rFonts w:cs="2  Titr" w:hint="cs"/>
          <w:sz w:val="20"/>
          <w:szCs w:val="20"/>
          <w:rtl/>
        </w:rPr>
        <w:t>5</w:t>
      </w:r>
      <w:r w:rsidR="00C62553">
        <w:rPr>
          <w:rFonts w:cs="2  Titr" w:hint="cs"/>
          <w:sz w:val="20"/>
          <w:szCs w:val="20"/>
          <w:rtl/>
        </w:rPr>
        <w:t>-1404</w:t>
      </w:r>
    </w:p>
    <w:p w:rsidR="002121BE" w:rsidRPr="009A73C6" w:rsidRDefault="002121BE" w:rsidP="00543D18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دانشکده :</w:t>
      </w:r>
      <w:r w:rsidR="00543D18">
        <w:rPr>
          <w:rFonts w:cs="2  Titr" w:hint="cs"/>
          <w:sz w:val="20"/>
          <w:szCs w:val="20"/>
          <w:rtl/>
        </w:rPr>
        <w:t xml:space="preserve">دندانپزشکی </w:t>
      </w:r>
      <w:r w:rsidRPr="009A73C6">
        <w:rPr>
          <w:rFonts w:cs="2  Titr" w:hint="cs"/>
          <w:sz w:val="20"/>
          <w:szCs w:val="20"/>
          <w:rtl/>
        </w:rPr>
        <w:t xml:space="preserve"> گروه آموزشی :</w:t>
      </w:r>
      <w:r w:rsidR="00543D18">
        <w:rPr>
          <w:rFonts w:cs="2  Titr" w:hint="cs"/>
          <w:sz w:val="20"/>
          <w:szCs w:val="20"/>
          <w:rtl/>
        </w:rPr>
        <w:t>پریودانتیکس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2121BE" w:rsidRPr="009A73C6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نام و شماره درس: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ab/>
            </w:r>
            <w:r w:rsidR="002C029A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2C029A" w:rsidRPr="00EE6E96">
              <w:rPr>
                <w:rFonts w:cs="B Lotus" w:hint="cs"/>
                <w:b/>
                <w:bCs/>
                <w:rtl/>
              </w:rPr>
              <w:t>پریو  نظری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رشته و مقطع تحصيلی :</w:t>
            </w:r>
            <w:r w:rsidR="002C029A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2C029A" w:rsidRPr="00EE6E96">
              <w:rPr>
                <w:rFonts w:cs="B Lotus" w:hint="cs"/>
                <w:b/>
                <w:bCs/>
                <w:rtl/>
              </w:rPr>
              <w:t>دکتری دندانپزشکی</w:t>
            </w:r>
          </w:p>
        </w:tc>
      </w:tr>
      <w:tr w:rsidR="002121BE" w:rsidRPr="009A73C6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 w:rsidP="00C62553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روز و ساعت برگزاری: </w:t>
            </w:r>
            <w:r w:rsidR="00C62553">
              <w:rPr>
                <w:rFonts w:cs="B Lotus" w:hint="cs"/>
                <w:b/>
                <w:bCs/>
                <w:rtl/>
              </w:rPr>
              <w:t>دو</w:t>
            </w:r>
            <w:r w:rsidR="002C029A" w:rsidRPr="00EE6E96">
              <w:rPr>
                <w:rFonts w:cs="B Lotus" w:hint="cs"/>
                <w:b/>
                <w:bCs/>
                <w:rtl/>
              </w:rPr>
              <w:t xml:space="preserve">شنبه  ساعت  </w:t>
            </w:r>
            <w:r w:rsidR="00DF1405">
              <w:rPr>
                <w:rFonts w:cs="B Lotus" w:hint="cs"/>
                <w:b/>
                <w:bCs/>
                <w:rtl/>
              </w:rPr>
              <w:t>8</w:t>
            </w:r>
            <w:r w:rsidR="002C029A" w:rsidRPr="00EE6E96">
              <w:rPr>
                <w:rFonts w:cs="B Lotus" w:hint="cs"/>
                <w:b/>
                <w:bCs/>
                <w:rtl/>
              </w:rPr>
              <w:t xml:space="preserve"> الی </w:t>
            </w:r>
            <w:r w:rsidR="00DF1405"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محل برگزاری:</w:t>
            </w:r>
            <w:r w:rsidR="002C029A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2C029A" w:rsidRPr="00543D18">
              <w:rPr>
                <w:rFonts w:cs="B Lotus" w:hint="cs"/>
                <w:sz w:val="20"/>
                <w:szCs w:val="20"/>
                <w:rtl/>
              </w:rPr>
              <w:t>دانشکده دندانپزشکی</w:t>
            </w:r>
          </w:p>
        </w:tc>
      </w:tr>
      <w:tr w:rsidR="002121BE" w:rsidRPr="009A73C6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تعداد و نوع واحد (نظری/عملی) : </w:t>
            </w:r>
            <w:r w:rsidR="002C029A">
              <w:rPr>
                <w:rFonts w:cs="2  Titr" w:hint="cs"/>
                <w:sz w:val="20"/>
                <w:szCs w:val="20"/>
                <w:rtl/>
              </w:rPr>
              <w:t>1 واحد عملی</w:t>
            </w:r>
          </w:p>
        </w:tc>
      </w:tr>
      <w:tr w:rsidR="002121BE" w:rsidRPr="009A73C6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دروس پيش نياز:</w:t>
            </w:r>
          </w:p>
        </w:tc>
      </w:tr>
      <w:tr w:rsidR="002121BE" w:rsidRPr="009A73C6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نام مسوول درس: </w:t>
            </w:r>
            <w:r w:rsidR="002C029A">
              <w:rPr>
                <w:rFonts w:cs="2  Titr" w:hint="cs"/>
                <w:sz w:val="20"/>
                <w:szCs w:val="20"/>
                <w:rtl/>
              </w:rPr>
              <w:t>دکتر خسروی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تلفن و روزهای تماس:</w:t>
            </w:r>
          </w:p>
        </w:tc>
      </w:tr>
      <w:tr w:rsidR="002121BE" w:rsidRPr="009A73C6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آدرس دفتر :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آدرس </w:t>
            </w:r>
            <w:r w:rsidRPr="009A73C6">
              <w:rPr>
                <w:rFonts w:cs="2  Titr"/>
                <w:sz w:val="20"/>
                <w:szCs w:val="20"/>
              </w:rPr>
              <w:t>Email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: </w:t>
            </w:r>
            <w:hyperlink r:id="rId9" w:history="1">
              <w:r w:rsidR="008B053E" w:rsidRPr="008D7865">
                <w:rPr>
                  <w:rStyle w:val="Hyperlink"/>
                  <w:rFonts w:cs="2  Titr"/>
                  <w:sz w:val="20"/>
                  <w:szCs w:val="20"/>
                </w:rPr>
                <w:t>leila5645@gmail.com</w:t>
              </w:r>
            </w:hyperlink>
          </w:p>
        </w:tc>
      </w:tr>
    </w:tbl>
    <w:p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>
        <w:trPr>
          <w:trHeight w:val="555"/>
        </w:trPr>
        <w:tc>
          <w:tcPr>
            <w:tcW w:w="9540" w:type="dxa"/>
            <w:tcBorders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هدف کلی درس:</w:t>
            </w:r>
          </w:p>
        </w:tc>
      </w:tr>
      <w:tr w:rsidR="002121BE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C029A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>آشنایی با پربودنشیم نرمال و عوامل ایجاد کننده و سیر ایجاد بیماریها در آن</w:t>
            </w:r>
          </w:p>
        </w:tc>
      </w:tr>
      <w:tr w:rsidR="002121BE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اهداف اختصاصی درس:</w:t>
            </w:r>
          </w:p>
        </w:tc>
      </w:tr>
      <w:tr w:rsidR="002C029A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C029A" w:rsidRPr="00EE6E96" w:rsidRDefault="002C029A" w:rsidP="002C029A">
            <w:pPr>
              <w:jc w:val="lowKashida"/>
              <w:rPr>
                <w:rFonts w:cs="B Lotus"/>
                <w:b/>
                <w:bCs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>1- آشنایی دانشجو با ساختار میکروسکوپی و ماکروسکوپی لثه و الیاف پریودنتال و سمنتوم و استخوان آلوئول</w:t>
            </w:r>
          </w:p>
        </w:tc>
      </w:tr>
      <w:tr w:rsidR="002C029A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C029A" w:rsidRPr="00EE6E96" w:rsidRDefault="002C029A" w:rsidP="002C029A">
            <w:pPr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  <w:r w:rsidRPr="00EE6E96">
              <w:rPr>
                <w:rFonts w:cs="B Lotus" w:hint="cs"/>
                <w:b/>
                <w:bCs/>
                <w:rtl/>
              </w:rPr>
              <w:t>-آشنایی دانشجو با اتیولوژی و پاتوژنز بیماریهای پریودنتال</w:t>
            </w:r>
          </w:p>
        </w:tc>
      </w:tr>
      <w:tr w:rsidR="002C029A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C029A" w:rsidRPr="00EE6E96" w:rsidRDefault="002C029A" w:rsidP="002C029A">
            <w:pPr>
              <w:jc w:val="lowKashida"/>
              <w:rPr>
                <w:rFonts w:cs="B Lotus"/>
                <w:b/>
                <w:bCs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>4- توانایی دانشجو در ذکر عوامل بیماریزا و تشریح سیر ایجاد بیماریهای پریودنتال</w:t>
            </w:r>
          </w:p>
        </w:tc>
      </w:tr>
      <w:tr w:rsidR="002C029A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</w:tcPr>
          <w:p w:rsidR="002C029A" w:rsidRPr="00EE6E96" w:rsidRDefault="002C029A" w:rsidP="002C029A">
            <w:pPr>
              <w:jc w:val="lowKashida"/>
              <w:rPr>
                <w:rFonts w:cs="B Lotus"/>
                <w:b/>
                <w:bCs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>5- آشنایی دانشجو با مباحث اپییدمیولوژی بیماریهای پریودنتال</w:t>
            </w:r>
          </w:p>
        </w:tc>
      </w:tr>
      <w:tr w:rsidR="002C029A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</w:tcPr>
          <w:p w:rsidR="002C029A" w:rsidRPr="00EE6E96" w:rsidRDefault="002C029A" w:rsidP="002C029A">
            <w:pPr>
              <w:jc w:val="lowKashida"/>
              <w:rPr>
                <w:rFonts w:cs="B Lotus"/>
                <w:b/>
                <w:bCs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>6- آشنایی دانشجو با انواع روشهای مکانیکی و شیمیایی کنترل پلاک</w:t>
            </w:r>
          </w:p>
        </w:tc>
      </w:tr>
      <w:tr w:rsidR="002C029A" w:rsidRPr="009A73C6" w:rsidTr="00C0462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C04629" w:rsidRPr="00EE6E96" w:rsidRDefault="002C029A" w:rsidP="00C04629">
            <w:pPr>
              <w:jc w:val="lowKashida"/>
              <w:rPr>
                <w:rFonts w:cs="B Lotus"/>
                <w:b/>
                <w:bCs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 xml:space="preserve">7- توانایی دانشجو </w:t>
            </w:r>
            <w:r w:rsidR="00C04629" w:rsidRPr="00EE6E96">
              <w:rPr>
                <w:rFonts w:cs="B Lotus" w:hint="cs"/>
                <w:b/>
                <w:bCs/>
                <w:rtl/>
              </w:rPr>
              <w:t>در توضیح بیماریهای سیستمیک موثر در بروز بیماریهای پریودنتال</w:t>
            </w:r>
          </w:p>
        </w:tc>
      </w:tr>
      <w:tr w:rsidR="00C04629" w:rsidRPr="009A73C6" w:rsidTr="00C0462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C04629" w:rsidRPr="00EE6E96" w:rsidRDefault="00C04629" w:rsidP="00C04629">
            <w:pPr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8- آشنایی دانشجو با پاکت پریودنتال </w:t>
            </w:r>
          </w:p>
        </w:tc>
      </w:tr>
      <w:tr w:rsidR="00C04629" w:rsidRPr="009A73C6" w:rsidTr="00C04629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C04629" w:rsidRDefault="00C04629" w:rsidP="00C04629">
            <w:pPr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9-توانایی دانشجو  جهت معاینه و یافته های بالینی بیماریهای پریودنتال </w:t>
            </w:r>
          </w:p>
        </w:tc>
      </w:tr>
      <w:tr w:rsidR="00C04629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</w:tcPr>
          <w:p w:rsidR="00C04629" w:rsidRDefault="00C04629" w:rsidP="00C04629">
            <w:pPr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</w:t>
            </w:r>
            <w:r w:rsidRPr="002C029A">
              <w:rPr>
                <w:rFonts w:cs="B Lotus" w:hint="cs"/>
                <w:b/>
                <w:bCs/>
                <w:rtl/>
              </w:rPr>
              <w:t xml:space="preserve"> </w:t>
            </w:r>
            <w:r w:rsidR="00B02CCD">
              <w:rPr>
                <w:rFonts w:cs="B Lotus" w:hint="cs"/>
                <w:b/>
                <w:bCs/>
                <w:rtl/>
              </w:rPr>
              <w:t>آشنایی دا</w:t>
            </w:r>
            <w:r>
              <w:rPr>
                <w:rFonts w:cs="B Lotus" w:hint="cs"/>
                <w:b/>
                <w:bCs/>
                <w:rtl/>
              </w:rPr>
              <w:t xml:space="preserve">نشجو با درمان های </w:t>
            </w:r>
            <w:r w:rsidRPr="002C029A">
              <w:rPr>
                <w:rFonts w:cs="B Lotus" w:hint="cs"/>
                <w:b/>
                <w:bCs/>
                <w:rtl/>
              </w:rPr>
              <w:t xml:space="preserve">غیر جراحی </w:t>
            </w:r>
            <w:r w:rsidR="00B02CCD">
              <w:rPr>
                <w:rFonts w:cs="B Lotus" w:hint="cs"/>
                <w:b/>
                <w:bCs/>
                <w:rtl/>
              </w:rPr>
              <w:t xml:space="preserve">و </w:t>
            </w:r>
            <w:r w:rsidRPr="002C029A">
              <w:rPr>
                <w:rFonts w:cs="B Lotus" w:hint="cs"/>
                <w:b/>
                <w:bCs/>
                <w:rtl/>
              </w:rPr>
              <w:t xml:space="preserve">آشنایی با وسایل جرمگیری </w:t>
            </w:r>
            <w:r>
              <w:rPr>
                <w:rFonts w:cs="B Lotus" w:hint="cs"/>
                <w:b/>
                <w:bCs/>
                <w:rtl/>
              </w:rPr>
              <w:t xml:space="preserve">و </w:t>
            </w:r>
            <w:r w:rsidRPr="002C029A">
              <w:rPr>
                <w:rFonts w:cs="B Lotus" w:hint="cs"/>
                <w:b/>
                <w:bCs/>
                <w:rtl/>
              </w:rPr>
              <w:t>اصول کاربرد آنها در درمانهای پریودنتال</w:t>
            </w:r>
          </w:p>
        </w:tc>
      </w:tr>
    </w:tbl>
    <w:p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منابع اصلی درس</w:t>
            </w:r>
            <w:r w:rsidRPr="009A73C6">
              <w:rPr>
                <w:rFonts w:cs="2  Titr"/>
                <w:sz w:val="20"/>
                <w:szCs w:val="20"/>
              </w:rPr>
              <w:t xml:space="preserve">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B02CCD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CCD" w:rsidRPr="00EE6E96" w:rsidRDefault="00B02CCD" w:rsidP="001E090E">
            <w:pPr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1-</w:t>
            </w:r>
            <w:r w:rsidRPr="00EE6E96">
              <w:rPr>
                <w:b/>
                <w:bCs/>
              </w:rPr>
              <w:t xml:space="preserve">Newman M, Takei H, Carranza </w:t>
            </w:r>
            <w:proofErr w:type="spellStart"/>
            <w:r w:rsidRPr="00EE6E96">
              <w:rPr>
                <w:b/>
                <w:bCs/>
              </w:rPr>
              <w:t>F.Clinical</w:t>
            </w:r>
            <w:proofErr w:type="spellEnd"/>
            <w:r w:rsidRPr="00EE6E96">
              <w:rPr>
                <w:b/>
                <w:bCs/>
              </w:rPr>
              <w:t xml:space="preserve"> Periodontology </w:t>
            </w:r>
            <w:r w:rsidR="001E090E">
              <w:rPr>
                <w:b/>
                <w:bCs/>
              </w:rPr>
              <w:t>14</w:t>
            </w:r>
            <w:r w:rsidRPr="00EE6E96">
              <w:rPr>
                <w:b/>
                <w:bCs/>
              </w:rPr>
              <w:t xml:space="preserve"> </w:t>
            </w:r>
            <w:proofErr w:type="spellStart"/>
            <w:r w:rsidRPr="00EE6E96">
              <w:rPr>
                <w:b/>
                <w:bCs/>
                <w:vertAlign w:val="superscript"/>
              </w:rPr>
              <w:t>th</w:t>
            </w:r>
            <w:r w:rsidRPr="00EE6E96">
              <w:rPr>
                <w:b/>
                <w:bCs/>
              </w:rPr>
              <w:t>ed</w:t>
            </w:r>
            <w:proofErr w:type="spellEnd"/>
            <w:r w:rsidRPr="00EE6E96">
              <w:rPr>
                <w:b/>
                <w:bCs/>
              </w:rPr>
              <w:t xml:space="preserve"> New </w:t>
            </w:r>
            <w:proofErr w:type="spellStart"/>
            <w:r w:rsidRPr="00EE6E96">
              <w:rPr>
                <w:b/>
                <w:bCs/>
              </w:rPr>
              <w:t>York.W.B</w:t>
            </w:r>
            <w:proofErr w:type="spellEnd"/>
            <w:r w:rsidRPr="00EE6E96">
              <w:rPr>
                <w:b/>
                <w:bCs/>
              </w:rPr>
              <w:t xml:space="preserve"> .</w:t>
            </w:r>
            <w:proofErr w:type="spellStart"/>
            <w:r w:rsidRPr="00EE6E96">
              <w:rPr>
                <w:b/>
                <w:bCs/>
              </w:rPr>
              <w:t>saunders</w:t>
            </w:r>
            <w:proofErr w:type="spellEnd"/>
            <w:r w:rsidRPr="00EE6E96">
              <w:rPr>
                <w:b/>
                <w:bCs/>
              </w:rPr>
              <w:t>, 2014</w:t>
            </w:r>
          </w:p>
        </w:tc>
      </w:tr>
      <w:tr w:rsidR="00B02CCD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CCD" w:rsidRPr="00EE6E96" w:rsidRDefault="00B02CCD" w:rsidP="00B02CCD">
            <w:pPr>
              <w:rPr>
                <w:rFonts w:cs="B Lotus"/>
                <w:b/>
                <w:bCs/>
                <w:rtl/>
              </w:rPr>
            </w:pPr>
            <w:r w:rsidRPr="00EE6E96">
              <w:rPr>
                <w:rFonts w:cs="B Lotus" w:hint="cs"/>
                <w:b/>
                <w:bCs/>
                <w:rtl/>
              </w:rPr>
              <w:t xml:space="preserve">2- </w:t>
            </w:r>
            <w:proofErr w:type="spellStart"/>
            <w:r w:rsidRPr="00EE6E96">
              <w:rPr>
                <w:b/>
                <w:bCs/>
              </w:rPr>
              <w:t>Lindhe</w:t>
            </w:r>
            <w:proofErr w:type="spellEnd"/>
            <w:r w:rsidRPr="00EE6E96">
              <w:rPr>
                <w:b/>
                <w:bCs/>
              </w:rPr>
              <w:t xml:space="preserve"> J, </w:t>
            </w:r>
            <w:proofErr w:type="spellStart"/>
            <w:r w:rsidRPr="00EE6E96">
              <w:rPr>
                <w:b/>
                <w:bCs/>
              </w:rPr>
              <w:t>karring</w:t>
            </w:r>
            <w:proofErr w:type="spellEnd"/>
            <w:r w:rsidRPr="00EE6E96">
              <w:rPr>
                <w:b/>
                <w:bCs/>
              </w:rPr>
              <w:t xml:space="preserve"> T, Lang </w:t>
            </w:r>
            <w:proofErr w:type="spellStart"/>
            <w:r w:rsidRPr="00EE6E96">
              <w:rPr>
                <w:b/>
                <w:bCs/>
              </w:rPr>
              <w:t>N.P:Clinical</w:t>
            </w:r>
            <w:proofErr w:type="spellEnd"/>
            <w:r w:rsidRPr="00EE6E96">
              <w:rPr>
                <w:b/>
                <w:bCs/>
              </w:rPr>
              <w:t xml:space="preserve"> periodontology and implant dentistry 5</w:t>
            </w:r>
            <w:r w:rsidRPr="00EE6E96">
              <w:rPr>
                <w:b/>
                <w:bCs/>
                <w:vertAlign w:val="superscript"/>
              </w:rPr>
              <w:t>th</w:t>
            </w:r>
            <w:r w:rsidRPr="00EE6E96">
              <w:rPr>
                <w:b/>
                <w:bCs/>
              </w:rPr>
              <w:t xml:space="preserve"> </w:t>
            </w:r>
            <w:proofErr w:type="spellStart"/>
            <w:r w:rsidRPr="00EE6E96">
              <w:rPr>
                <w:b/>
                <w:bCs/>
              </w:rPr>
              <w:t>ed</w:t>
            </w:r>
            <w:proofErr w:type="spellEnd"/>
          </w:p>
        </w:tc>
      </w:tr>
      <w:tr w:rsidR="00B02CCD" w:rsidRPr="009A73C6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B02CCD" w:rsidRPr="009A73C6" w:rsidRDefault="00B02CCD" w:rsidP="00B02CCD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3-</w:t>
            </w:r>
          </w:p>
        </w:tc>
      </w:tr>
    </w:tbl>
    <w:p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7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66"/>
      </w:tblGrid>
      <w:tr w:rsidR="002121BE" w:rsidRPr="009A73C6" w:rsidTr="00F600B6">
        <w:trPr>
          <w:trHeight w:val="405"/>
        </w:trPr>
        <w:tc>
          <w:tcPr>
            <w:tcW w:w="9766" w:type="dxa"/>
            <w:tcBorders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نحوه ارزشيابی دانشجو و بارم مربوط به هر ارزشيابی :</w:t>
            </w:r>
          </w:p>
        </w:tc>
      </w:tr>
      <w:tr w:rsidR="002121BE" w:rsidRPr="009A73C6" w:rsidTr="00F600B6">
        <w:trPr>
          <w:trHeight w:val="435"/>
        </w:trPr>
        <w:tc>
          <w:tcPr>
            <w:tcW w:w="9766" w:type="dxa"/>
            <w:tcBorders>
              <w:top w:val="single" w:sz="4" w:space="0" w:color="auto"/>
              <w:bottom w:val="single" w:sz="4" w:space="0" w:color="auto"/>
            </w:tcBorders>
          </w:tcPr>
          <w:p w:rsidR="002177CC" w:rsidRPr="009A73C6" w:rsidRDefault="002121BE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lastRenderedPageBreak/>
              <w:t>الف) در طول دوره(کوئيز، تکاليف،امتحان ميان ترم...)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40"/>
            </w:tblGrid>
            <w:tr w:rsidR="00B02CCD" w:rsidRPr="00EE6E96" w:rsidTr="00CA5A2B">
              <w:trPr>
                <w:trHeight w:val="435"/>
              </w:trPr>
              <w:tc>
                <w:tcPr>
                  <w:tcW w:w="9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>الف) در طول دوره(کوئيز، تکاليف،امتحان ميان ترم...)</w:t>
                  </w:r>
                </w:p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>1- ارزیابی استاد مربوطه در کلاس- شرکت فعالانه در مباحث درسی- کوئیز ها</w:t>
                  </w:r>
                </w:p>
                <w:p w:rsidR="00B02CCD" w:rsidRPr="00EE6E96" w:rsidRDefault="00B02CCD" w:rsidP="002D363C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بارم: </w:t>
                  </w:r>
                </w:p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2- امتحان میان ترم </w:t>
                  </w:r>
                </w:p>
                <w:p w:rsidR="00B02CCD" w:rsidRPr="00EE6E96" w:rsidRDefault="00B02CCD" w:rsidP="002D363C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بارم: </w:t>
                  </w:r>
                  <w:r w:rsidR="002D363C">
                    <w:rPr>
                      <w:rFonts w:cs="B Lotus" w:hint="cs"/>
                      <w:b/>
                      <w:bCs/>
                      <w:rtl/>
                    </w:rPr>
                    <w:t>7</w:t>
                  </w: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 نمره</w:t>
                  </w:r>
                </w:p>
                <w:p w:rsidR="00B02CCD" w:rsidRPr="00EE6E96" w:rsidRDefault="00B02CCD" w:rsidP="00B02CCD">
                  <w:pPr>
                    <w:jc w:val="lowKashida"/>
                    <w:rPr>
                      <w:rFonts w:ascii="Tahoma" w:hAnsi="Tahoma" w:cs="Tahoma"/>
                      <w:b/>
                      <w:bCs/>
                      <w:rtl/>
                    </w:rPr>
                  </w:pPr>
                </w:p>
              </w:tc>
            </w:tr>
            <w:tr w:rsidR="00B02CCD" w:rsidRPr="00EE6E96" w:rsidTr="00CA5A2B">
              <w:trPr>
                <w:trHeight w:val="435"/>
              </w:trPr>
              <w:tc>
                <w:tcPr>
                  <w:tcW w:w="9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02CCD" w:rsidRPr="00F600B6" w:rsidRDefault="00B02CCD" w:rsidP="00B02CCD">
                  <w:pPr>
                    <w:jc w:val="lowKashida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600B6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ب) پايان دوره</w:t>
                  </w:r>
                </w:p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>1-امتحان نهایی</w:t>
                  </w:r>
                </w:p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بارم: 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>13</w:t>
                  </w: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 نمره</w:t>
                  </w:r>
                </w:p>
              </w:tc>
            </w:tr>
            <w:tr w:rsidR="00B02CCD" w:rsidRPr="00EE6E96" w:rsidTr="00CA5A2B">
              <w:trPr>
                <w:trHeight w:val="435"/>
              </w:trPr>
              <w:tc>
                <w:tcPr>
                  <w:tcW w:w="9540" w:type="dxa"/>
                  <w:tcBorders>
                    <w:top w:val="single" w:sz="4" w:space="0" w:color="auto"/>
                  </w:tcBorders>
                </w:tcPr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/>
                      <w:b/>
                      <w:bCs/>
                      <w:rtl/>
                    </w:rPr>
                    <w:t>٭</w:t>
                  </w: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سياست مسوول دوره در مورد برخورد با غيبت و تاخير دانشجو در کلاس درس: </w:t>
                  </w:r>
                </w:p>
                <w:p w:rsidR="00B02CCD" w:rsidRPr="00EE6E96" w:rsidRDefault="00B02CCD" w:rsidP="00B02CCD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>هرگونه تاخیر بیش از 10 دقیقه موجب ممانعت از حضور فرد در کلاس درس میشود</w:t>
                  </w:r>
                </w:p>
                <w:p w:rsidR="00B02CCD" w:rsidRPr="00EE6E96" w:rsidRDefault="00B02CCD" w:rsidP="00F600B6">
                  <w:pPr>
                    <w:jc w:val="lowKashida"/>
                    <w:rPr>
                      <w:rFonts w:cs="B Lotus"/>
                      <w:b/>
                      <w:bCs/>
                      <w:rtl/>
                    </w:rPr>
                  </w:pP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هرجلسه غیبت غیر موجه موجب کسر  نمره 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برابر دستورالعمل شورای آموزشی دانشکده </w:t>
                  </w: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 xml:space="preserve">خواهد </w:t>
                  </w:r>
                  <w:r w:rsidR="00F600B6">
                    <w:rPr>
                      <w:rFonts w:cs="B Lotus" w:hint="cs"/>
                      <w:b/>
                      <w:bCs/>
                      <w:rtl/>
                    </w:rPr>
                    <w:t>بود</w:t>
                  </w:r>
                  <w:r w:rsidRPr="00EE6E96">
                    <w:rPr>
                      <w:rFonts w:cs="B Lotus" w:hint="cs"/>
                      <w:b/>
                      <w:bCs/>
                      <w:rtl/>
                    </w:rPr>
                    <w:t>.</w:t>
                  </w:r>
                </w:p>
              </w:tc>
            </w:tr>
          </w:tbl>
          <w:p w:rsidR="00B02CCD" w:rsidRPr="00EE6E96" w:rsidRDefault="00B02CCD" w:rsidP="00B02CCD">
            <w:pPr>
              <w:bidi w:val="0"/>
              <w:rPr>
                <w:rFonts w:cs="B Lotus"/>
                <w:b/>
                <w:bCs/>
              </w:rPr>
            </w:pPr>
          </w:p>
          <w:p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2121BE" w:rsidRPr="009A73C6" w:rsidTr="00F600B6">
        <w:trPr>
          <w:trHeight w:val="435"/>
        </w:trPr>
        <w:tc>
          <w:tcPr>
            <w:tcW w:w="9766" w:type="dxa"/>
            <w:tcBorders>
              <w:top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سياست مسوول دوره در مورد برخورد با غيبت و تاخير دانشجو در کلاس درس:</w:t>
            </w:r>
          </w:p>
        </w:tc>
      </w:tr>
    </w:tbl>
    <w:p w:rsidR="002121BE" w:rsidRPr="009A73C6" w:rsidRDefault="002121BE">
      <w:pPr>
        <w:bidi w:val="0"/>
        <w:rPr>
          <w:rFonts w:cs="2  Titr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1513"/>
        <w:gridCol w:w="3227"/>
        <w:gridCol w:w="1057"/>
        <w:gridCol w:w="1657"/>
        <w:gridCol w:w="709"/>
      </w:tblGrid>
      <w:tr w:rsidR="002121BE" w:rsidRPr="009A73C6">
        <w:trPr>
          <w:trHeight w:val="630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جدول زمان بندی ارائه برنامه درس..................... نيمسال اول/دوم .................</w:t>
            </w:r>
          </w:p>
        </w:tc>
      </w:tr>
      <w:tr w:rsidR="002121BE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آمادگی لازم دانشجويان قبل از شروع کلاس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2C029A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2C029A" w:rsidRPr="009A73C6" w:rsidRDefault="002C029A" w:rsidP="002C029A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29A" w:rsidRPr="00B02CCD" w:rsidRDefault="00B02CCD" w:rsidP="002C029A">
            <w:pPr>
              <w:rPr>
                <w:rFonts w:cs="B Lotus"/>
                <w:b/>
                <w:bCs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خسروی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29A" w:rsidRPr="00EE6E96" w:rsidRDefault="002C029A" w:rsidP="002C029A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پریودنشیم نرمال: لثه ، الیاف پریودنتال، سمنتوم، استخوان آلوئول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29A" w:rsidRPr="00EE6E96" w:rsidRDefault="00C61BC1" w:rsidP="002C029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29A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7</w:t>
            </w:r>
            <w:r w:rsidR="002C029A" w:rsidRPr="00EE6E96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/>
                <w:b/>
                <w:bCs/>
              </w:rPr>
              <w:t>7</w:t>
            </w:r>
            <w:r w:rsidR="002C029A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2C029A" w:rsidRPr="00EE6E96" w:rsidRDefault="002C029A" w:rsidP="002C029A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1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خسروی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پریودنشیم نرمال: لثه ، الیاف پریودنتال، سمنتوم، استخوان آلوئول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14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7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2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2553" w:rsidP="00C61BC1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رحیمی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اتیولوژی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21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7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3</w:t>
            </w:r>
          </w:p>
        </w:tc>
      </w:tr>
      <w:tr w:rsidR="00C62553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2553" w:rsidRPr="009A73C6" w:rsidRDefault="00C62553" w:rsidP="00C62553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984F48">
              <w:rPr>
                <w:rFonts w:cs="B Lotus" w:hint="cs"/>
                <w:b/>
                <w:bCs/>
                <w:rtl/>
              </w:rPr>
              <w:t>دکتر رحیمی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اتیولوژی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28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7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4</w:t>
            </w:r>
          </w:p>
        </w:tc>
      </w:tr>
      <w:tr w:rsidR="00C62553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2553" w:rsidRPr="009A73C6" w:rsidRDefault="00C62553" w:rsidP="00C62553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984F48">
              <w:rPr>
                <w:rFonts w:cs="B Lotus" w:hint="cs"/>
                <w:b/>
                <w:bCs/>
                <w:rtl/>
              </w:rPr>
              <w:t>دکتر رحیمی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اتیولوژی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5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/>
                <w:b/>
                <w:bCs/>
              </w:rPr>
              <w:t>8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5</w:t>
            </w:r>
          </w:p>
        </w:tc>
      </w:tr>
      <w:tr w:rsidR="00C62553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2553" w:rsidRPr="009A73C6" w:rsidRDefault="00C62553" w:rsidP="00C62553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984F48">
              <w:rPr>
                <w:rFonts w:cs="B Lotus" w:hint="cs"/>
                <w:b/>
                <w:bCs/>
                <w:rtl/>
              </w:rPr>
              <w:t>دکتر رحیمی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پاتوژنز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12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/>
                <w:b/>
                <w:bCs/>
              </w:rPr>
              <w:t>8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6</w:t>
            </w:r>
          </w:p>
        </w:tc>
      </w:tr>
      <w:tr w:rsidR="00C62553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2553" w:rsidRPr="009A73C6" w:rsidRDefault="00C62553" w:rsidP="00C62553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984F48">
              <w:rPr>
                <w:rFonts w:cs="B Lotus" w:hint="cs"/>
                <w:b/>
                <w:bCs/>
                <w:rtl/>
              </w:rPr>
              <w:t xml:space="preserve">دکتر </w:t>
            </w:r>
            <w:r w:rsidR="008B053E">
              <w:rPr>
                <w:rFonts w:cs="B Lotus" w:hint="cs"/>
                <w:b/>
                <w:bCs/>
                <w:rtl/>
              </w:rPr>
              <w:t>ساجدی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پاتوژنز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2553" w:rsidRDefault="00C62553" w:rsidP="00C62553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53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19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8</w:t>
            </w:r>
            <w:r w:rsidR="00C62553" w:rsidRPr="00EE6E96">
              <w:rPr>
                <w:rFonts w:cs="B Lotus" w:hint="cs"/>
                <w:b/>
                <w:bCs/>
                <w:rtl/>
              </w:rPr>
              <w:t>/</w:t>
            </w:r>
            <w:r w:rsidR="00C62553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2553" w:rsidRPr="00EE6E96" w:rsidRDefault="00C62553" w:rsidP="00C62553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7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1B554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</w:t>
            </w:r>
            <w:r w:rsidR="001B554A">
              <w:rPr>
                <w:rFonts w:cs="B Lotus" w:hint="cs"/>
                <w:b/>
                <w:bCs/>
                <w:rtl/>
              </w:rPr>
              <w:t>ساجدی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اپیدمیولوژی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26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8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8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B02CCD" w:rsidRDefault="00C61BC1" w:rsidP="00C61BC1">
            <w:pPr>
              <w:rPr>
                <w:rFonts w:cs="B Lotus"/>
                <w:b/>
                <w:bCs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شاکریان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روشهای مکانیکی و شیمیایی کنترل پلاک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1E090E" w:rsidP="00C61BC1">
            <w:pPr>
              <w:rPr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هماهنگی با استاد مربوطه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3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/>
                <w:b/>
                <w:bCs/>
              </w:rPr>
              <w:t>9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9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شاکریان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روشهای مکانیکی و شیمیایی کنترل پلاک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B83869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10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/>
                <w:b/>
                <w:bCs/>
              </w:rPr>
              <w:t>9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10</w:t>
            </w:r>
          </w:p>
        </w:tc>
      </w:tr>
      <w:tr w:rsidR="00B02CCD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B02CCD" w:rsidRPr="009A73C6" w:rsidRDefault="00B02CCD" w:rsidP="00B02CCD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CCD" w:rsidRPr="009A73C6" w:rsidRDefault="00B02CCD" w:rsidP="00C62553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 xml:space="preserve">دکتر </w:t>
            </w:r>
            <w:r w:rsidR="00C62553">
              <w:rPr>
                <w:rFonts w:cs="B Lotus" w:hint="cs"/>
                <w:b/>
                <w:bCs/>
                <w:rtl/>
              </w:rPr>
              <w:t>دیباجی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CCD" w:rsidRPr="00EE6E96" w:rsidRDefault="00B02CCD" w:rsidP="00B02CCD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پاکت پریودنتال (تعریف و طبقه بندی)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CCD" w:rsidRPr="00EE6E96" w:rsidRDefault="002C7DC7" w:rsidP="00B02CCD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  <w:r w:rsidR="00C61BC1"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CCD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17</w:t>
            </w:r>
            <w:r w:rsidR="00B02CCD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9</w:t>
            </w:r>
            <w:r w:rsidR="00B02CCD" w:rsidRPr="00EE6E96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B02CCD" w:rsidRPr="00EE6E96" w:rsidRDefault="00B02CCD" w:rsidP="00B02CCD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11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خسروی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ارتباط بیماریهای سیستمیک با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A1085E" w:rsidP="00C61BC1"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  <w:r w:rsidR="00C61BC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1E090E" w:rsidP="002C7DC7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24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9</w:t>
            </w:r>
            <w:r w:rsidR="00C61BC1" w:rsidRPr="00EE6E96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12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</w:t>
            </w:r>
            <w:r w:rsidR="001B554A">
              <w:rPr>
                <w:rFonts w:cs="B Lotus" w:hint="cs"/>
                <w:b/>
                <w:bCs/>
                <w:rtl/>
              </w:rPr>
              <w:t xml:space="preserve"> ساجدی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EE6E96" w:rsidRDefault="00C61BC1" w:rsidP="00C61BC1">
            <w:pPr>
              <w:jc w:val="center"/>
              <w:rPr>
                <w:rFonts w:cs="B Lotus"/>
                <w:b/>
                <w:bCs/>
              </w:rPr>
            </w:pPr>
            <w:r w:rsidRPr="00EE6E96">
              <w:rPr>
                <w:rFonts w:cs="B Lotus" w:hint="cs"/>
                <w:b/>
                <w:bCs/>
                <w:rtl/>
              </w:rPr>
              <w:t>ارتباط بیماریهای سیستمیک با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3D0CBF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543D18" w:rsidRDefault="00355540" w:rsidP="002C7DC7">
            <w:pPr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 w:hint="cs"/>
                <w:b/>
                <w:bCs/>
                <w:rtl/>
              </w:rPr>
              <w:t>10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9A73C6" w:rsidRDefault="00C61BC1" w:rsidP="00C61BC1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13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شاکریان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rtl/>
              </w:rPr>
              <w:t>معاینه و یافته های بالینی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3D0CBF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543D18" w:rsidRDefault="00355540" w:rsidP="002C7DC7">
            <w:pPr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8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>
              <w:rPr>
                <w:rFonts w:cs="B Lotus" w:hint="cs"/>
                <w:b/>
                <w:bCs/>
                <w:rtl/>
              </w:rPr>
              <w:t>10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9A73C6" w:rsidRDefault="00C61BC1" w:rsidP="00C61BC1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14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B02CCD">
              <w:rPr>
                <w:rFonts w:cs="B Lotus" w:hint="cs"/>
                <w:b/>
                <w:bCs/>
                <w:rtl/>
              </w:rPr>
              <w:t>دکتر شاکریان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rtl/>
              </w:rPr>
              <w:t>معاینه و یافته های بالینی بیماریهای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3D0CBF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543D18" w:rsidRDefault="00355540" w:rsidP="002C7DC7">
            <w:pPr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15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10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9A73C6" w:rsidRDefault="00C61BC1" w:rsidP="00C61BC1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15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rtl/>
              </w:rPr>
              <w:t>دکتر دیباجی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2C029A" w:rsidRDefault="00C61BC1" w:rsidP="00C61BC1">
            <w:pPr>
              <w:rPr>
                <w:rFonts w:cs="B Lotus"/>
                <w:b/>
                <w:bCs/>
                <w:rtl/>
              </w:rPr>
            </w:pPr>
            <w:r w:rsidRPr="002C029A">
              <w:rPr>
                <w:rFonts w:cs="B Lotus" w:hint="cs"/>
                <w:b/>
                <w:bCs/>
                <w:rtl/>
              </w:rPr>
              <w:t>درمان غیر جراحی آشنایی با وسایل و جرمگیری اصول کاربرد آنها در درمانهای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3D0CBF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543D18" w:rsidRDefault="00355540" w:rsidP="002C7DC7">
            <w:pPr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22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 w:rsidR="00C61BC1">
              <w:rPr>
                <w:rFonts w:cs="B Lotus" w:hint="cs"/>
                <w:b/>
                <w:bCs/>
                <w:rtl/>
              </w:rPr>
              <w:t>10</w:t>
            </w:r>
            <w:r w:rsidR="00C61BC1" w:rsidRPr="00543D18">
              <w:rPr>
                <w:rFonts w:cs="B Lotus" w:hint="cs"/>
                <w:b/>
                <w:bCs/>
                <w:rtl/>
              </w:rPr>
              <w:t>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9A73C6" w:rsidRDefault="00C61BC1" w:rsidP="00C61BC1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16</w:t>
            </w:r>
          </w:p>
        </w:tc>
      </w:tr>
      <w:tr w:rsidR="00C61BC1" w:rsidRPr="009A73C6" w:rsidTr="00C62553">
        <w:trPr>
          <w:trHeight w:val="540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rtl/>
              </w:rPr>
              <w:t>دکتر دیباجی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9A73C6" w:rsidRDefault="00C61BC1" w:rsidP="00C61BC1">
            <w:pPr>
              <w:rPr>
                <w:rFonts w:cs="2  Titr"/>
                <w:sz w:val="20"/>
                <w:szCs w:val="20"/>
              </w:rPr>
            </w:pPr>
            <w:r w:rsidRPr="002C029A">
              <w:rPr>
                <w:rFonts w:cs="B Lotus" w:hint="cs"/>
                <w:b/>
                <w:bCs/>
                <w:rtl/>
              </w:rPr>
              <w:t>درمان غیر جراحی آشنایی با وسایل و جرمگیری اصول کاربرد آنها در درمانهای پریودنتال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C61BC1" w:rsidRDefault="00C61BC1" w:rsidP="00C61BC1">
            <w:r w:rsidRPr="003D0CBF">
              <w:rPr>
                <w:rFonts w:cs="B Lotus" w:hint="cs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C1" w:rsidRPr="00543D18" w:rsidRDefault="00355540" w:rsidP="002C7DC7">
            <w:pPr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29</w:t>
            </w:r>
            <w:r w:rsidR="00C61BC1" w:rsidRPr="00543D18">
              <w:rPr>
                <w:rFonts w:cs="B Lotus" w:hint="cs"/>
                <w:b/>
                <w:bCs/>
                <w:rtl/>
              </w:rPr>
              <w:t>/10/</w:t>
            </w:r>
            <w:r w:rsidR="0092636C">
              <w:rPr>
                <w:rFonts w:cs="B Lotus" w:hint="cs"/>
                <w:b/>
                <w:bCs/>
                <w:rtl/>
              </w:rPr>
              <w:t>140</w:t>
            </w:r>
            <w:r w:rsidR="002C7DC7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C61BC1" w:rsidRPr="009A73C6" w:rsidRDefault="00C61BC1" w:rsidP="00C61BC1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17</w:t>
            </w:r>
          </w:p>
        </w:tc>
      </w:tr>
    </w:tbl>
    <w:p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121BE" w:rsidP="00D17DF6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تاريخ امتحان ميان ترم :                                                                          </w:t>
            </w: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تاريخ امتحان پايان ترم:</w:t>
            </w:r>
            <w:r w:rsidR="00D17DF6">
              <w:rPr>
                <w:rFonts w:cs="2  Titr" w:hint="cs"/>
                <w:sz w:val="20"/>
                <w:szCs w:val="20"/>
                <w:rtl/>
              </w:rPr>
              <w:t>6</w:t>
            </w:r>
            <w:r w:rsidR="00543D18">
              <w:rPr>
                <w:rFonts w:cs="2  Titr" w:hint="cs"/>
                <w:sz w:val="20"/>
                <w:szCs w:val="20"/>
                <w:rtl/>
              </w:rPr>
              <w:t>/1</w:t>
            </w:r>
            <w:r w:rsidR="00D17DF6">
              <w:rPr>
                <w:rFonts w:cs="2  Titr" w:hint="cs"/>
                <w:sz w:val="20"/>
                <w:szCs w:val="20"/>
                <w:rtl/>
              </w:rPr>
              <w:t>1</w:t>
            </w:r>
            <w:r w:rsidR="00543D18">
              <w:rPr>
                <w:rFonts w:cs="2  Titr" w:hint="cs"/>
                <w:sz w:val="20"/>
                <w:szCs w:val="20"/>
                <w:rtl/>
              </w:rPr>
              <w:t>/</w:t>
            </w:r>
            <w:r w:rsidR="00DF1405">
              <w:rPr>
                <w:rFonts w:cs="2  Titr" w:hint="cs"/>
                <w:sz w:val="20"/>
                <w:szCs w:val="20"/>
                <w:rtl/>
              </w:rPr>
              <w:t>140</w:t>
            </w:r>
            <w:r w:rsidR="00D17DF6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</w:tr>
      <w:tr w:rsidR="002121BE" w:rsidRPr="009A73C6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ساير تذکر های مهم برای دانشجويان:</w:t>
            </w:r>
          </w:p>
        </w:tc>
      </w:tr>
      <w:tr w:rsidR="002121BE" w:rsidRPr="009A73C6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rtl/>
              </w:rPr>
            </w:pPr>
          </w:p>
        </w:tc>
      </w:tr>
      <w:tr w:rsidR="002121BE" w:rsidRPr="009A73C6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rtl/>
              </w:rPr>
            </w:pPr>
          </w:p>
        </w:tc>
      </w:tr>
      <w:tr w:rsidR="002121BE" w:rsidRPr="009A73C6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2121BE" w:rsidRPr="009A73C6" w:rsidRDefault="002121BE">
            <w:pPr>
              <w:jc w:val="lowKashida"/>
              <w:rPr>
                <w:rFonts w:cs="2  Titr"/>
                <w:rtl/>
              </w:rPr>
            </w:pPr>
          </w:p>
        </w:tc>
      </w:tr>
    </w:tbl>
    <w:p w:rsidR="002121BE" w:rsidRPr="009A73C6" w:rsidRDefault="002121BE">
      <w:pPr>
        <w:bidi w:val="0"/>
        <w:rPr>
          <w:rFonts w:cs="2  Titr"/>
        </w:rPr>
      </w:pPr>
    </w:p>
    <w:sectPr w:rsidR="002121BE" w:rsidRPr="009A73C6">
      <w:headerReference w:type="default" r:id="rId10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D9" w:rsidRDefault="00BB2BD9">
      <w:r>
        <w:separator/>
      </w:r>
    </w:p>
  </w:endnote>
  <w:endnote w:type="continuationSeparator" w:id="0">
    <w:p w:rsidR="00BB2BD9" w:rsidRDefault="00B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D9" w:rsidRDefault="00BB2BD9">
      <w:r>
        <w:separator/>
      </w:r>
    </w:p>
  </w:footnote>
  <w:footnote w:type="continuationSeparator" w:id="0">
    <w:p w:rsidR="00BB2BD9" w:rsidRDefault="00BB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 w:rsidP="000E0BCF">
    <w:pPr>
      <w:pStyle w:val="Header"/>
      <w:jc w:val="lowKashida"/>
      <w:rPr>
        <w:rFonts w:cs="Koodak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معرفی دروس نظری و عملی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پزشکی </w:t>
    </w:r>
    <w:r w:rsidR="000E0BCF">
      <w:rPr>
        <w:rFonts w:cs="Koodak" w:hint="cs"/>
        <w:sz w:val="20"/>
        <w:szCs w:val="20"/>
        <w:rtl/>
      </w:rPr>
      <w:t>شهرکرد</w:t>
    </w:r>
  </w:p>
  <w:p w:rsidR="003D1F20" w:rsidRDefault="003D1F20" w:rsidP="000E0BCF">
    <w:pPr>
      <w:pStyle w:val="Header"/>
      <w:jc w:val="lowKashida"/>
      <w:rPr>
        <w:rFonts w:cs="Koodak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6124A"/>
    <w:rsid w:val="00064772"/>
    <w:rsid w:val="000D6886"/>
    <w:rsid w:val="000E0BCF"/>
    <w:rsid w:val="001B554A"/>
    <w:rsid w:val="001E090E"/>
    <w:rsid w:val="002121BE"/>
    <w:rsid w:val="002177CC"/>
    <w:rsid w:val="00254153"/>
    <w:rsid w:val="002C029A"/>
    <w:rsid w:val="002C7DC7"/>
    <w:rsid w:val="002D363C"/>
    <w:rsid w:val="00355540"/>
    <w:rsid w:val="00357ECC"/>
    <w:rsid w:val="00372A84"/>
    <w:rsid w:val="003D1F20"/>
    <w:rsid w:val="003F3934"/>
    <w:rsid w:val="0040056A"/>
    <w:rsid w:val="004314D3"/>
    <w:rsid w:val="004E5DAC"/>
    <w:rsid w:val="00543D18"/>
    <w:rsid w:val="005531BE"/>
    <w:rsid w:val="00597309"/>
    <w:rsid w:val="00607309"/>
    <w:rsid w:val="00671A9B"/>
    <w:rsid w:val="008B053E"/>
    <w:rsid w:val="0092636C"/>
    <w:rsid w:val="00965E48"/>
    <w:rsid w:val="009A73C6"/>
    <w:rsid w:val="00A1085E"/>
    <w:rsid w:val="00A55CC0"/>
    <w:rsid w:val="00A66DBB"/>
    <w:rsid w:val="00B02CCD"/>
    <w:rsid w:val="00BB2BD9"/>
    <w:rsid w:val="00BD31DC"/>
    <w:rsid w:val="00C04629"/>
    <w:rsid w:val="00C61BC1"/>
    <w:rsid w:val="00C62553"/>
    <w:rsid w:val="00CD1C8E"/>
    <w:rsid w:val="00D17DF6"/>
    <w:rsid w:val="00D31648"/>
    <w:rsid w:val="00D744DF"/>
    <w:rsid w:val="00DF1405"/>
    <w:rsid w:val="00E31B25"/>
    <w:rsid w:val="00F600B6"/>
    <w:rsid w:val="00FB4C48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6068876-4ACA-458C-837C-6D31583D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semiHidden/>
    <w:unhideWhenUsed/>
    <w:rsid w:val="005531BE"/>
    <w:pPr>
      <w:bidi w:val="0"/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nhideWhenUsed/>
    <w:rsid w:val="008B0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ila56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CE4F-3703-4513-B8B9-24F3724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SHAHREKORD M U</vt:lpstr>
    </vt:vector>
  </TitlesOfParts>
  <Company>MEDC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SHAHREKORD M U</dc:title>
  <dc:creator>EDC</dc:creator>
  <cp:lastModifiedBy>KHOSRAVI</cp:lastModifiedBy>
  <cp:revision>2</cp:revision>
  <cp:lastPrinted>2009-07-28T10:41:00Z</cp:lastPrinted>
  <dcterms:created xsi:type="dcterms:W3CDTF">2025-09-24T07:28:00Z</dcterms:created>
  <dcterms:modified xsi:type="dcterms:W3CDTF">2025-09-24T07:28:00Z</dcterms:modified>
</cp:coreProperties>
</file>